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f1e1bc48d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FAGERÅSTUNET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FAGERÅSTUNET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1b7ad28304a9c"/>
      <w:footerReference xmlns:r="http://schemas.openxmlformats.org/officeDocument/2006/relationships" w:type="default" r:id="Rf45fe25c9c1a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FAGERÅSTUNET UTVIKLING AS   ·   Org.nr 983 048 501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FAGERÅSTUNET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1b7ad28304a9c" /><Relationship Type="http://schemas.openxmlformats.org/officeDocument/2006/relationships/footer" Target="/word/footer1.xml" Id="Rf45fe25c9c1a4520" /></Relationships>
</file>