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a5b4b45d2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ZOI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ZOI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b88b991a44ce1"/>
      <w:footerReference xmlns:r="http://schemas.openxmlformats.org/officeDocument/2006/relationships" w:type="default" r:id="Rb47b3bcd0e33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ZOI AS   ·   Org.nr 983 204 414   ·   Strandgaten 130   ·   5527 HAUGESUND   ·   Tlf. 51 55 95 93   ·   stajohn@online.no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ZOI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b88b991a44ce1" /><Relationship Type="http://schemas.openxmlformats.org/officeDocument/2006/relationships/footer" Target="/word/footer1.xml" Id="Rb47b3bcd0e334642" /></Relationships>
</file>