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ba054e9dc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BUESPORT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BUESPORT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fa38b8fe2454d"/>
      <w:footerReference xmlns:r="http://schemas.openxmlformats.org/officeDocument/2006/relationships" w:type="default" r:id="R1e6baa6f1765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BUESPORT AS   ·   Org.nr 983 362 974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BUESPORT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fa38b8fe2454d" /><Relationship Type="http://schemas.openxmlformats.org/officeDocument/2006/relationships/footer" Target="/word/footer1.xml" Id="R1e6baa6f17654c3b" /></Relationships>
</file>