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a75f6a665044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EQUINOR ANGOLA BLOCK 38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ANGOLA BLOCK 38 AS</w:t>
      </w:r>
    </w:p>
    <w:sectPr>
      <w:headerReference xmlns:r="http://schemas.openxmlformats.org/officeDocument/2006/relationships" w:type="default" r:id="Rcdccc32ede61447a"/>
      <w:footerReference xmlns:r="http://schemas.openxmlformats.org/officeDocument/2006/relationships" w:type="default" r:id="R431302c64f2b4a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ANGOLA BLOCK 38 AS   ·   Org.nr 983 606 113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ANGOLA BLOCK 38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ccc32ede61447a" /><Relationship Type="http://schemas.openxmlformats.org/officeDocument/2006/relationships/footer" Target="/word/footer1.xml" Id="R431302c64f2b4ad4" /></Relationships>
</file>