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0ed1eef264f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PROSESS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PROSESS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6d94ff86f4372"/>
      <w:footerReference xmlns:r="http://schemas.openxmlformats.org/officeDocument/2006/relationships" w:type="default" r:id="R25e201b1d356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6d94ff86f4372" /><Relationship Type="http://schemas.openxmlformats.org/officeDocument/2006/relationships/footer" Target="/word/footer1.xml" Id="R25e201b1d3564c4b" /></Relationships>
</file>