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cc2fe2949849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NAVEGANTE AS</w:t>
      </w:r>
    </w:p>
    <w:sectPr>
      <w:headerReference xmlns:r="http://schemas.openxmlformats.org/officeDocument/2006/relationships" w:type="default" r:id="R1bb3de622ed349a9"/>
      <w:footerReference xmlns:r="http://schemas.openxmlformats.org/officeDocument/2006/relationships" w:type="default" r:id="Rd4e558de94b849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NAVEGANTE AS   ·   Org.nr 984 495 021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NAVEGANTE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b3de622ed349a9" /><Relationship Type="http://schemas.openxmlformats.org/officeDocument/2006/relationships/footer" Target="/word/footer1.xml" Id="Rd4e558de94b849ea" /></Relationships>
</file>