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d91904e1a41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HØVIK NORMISJON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HØVIK NORMISJON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8e5bde31ed43b8"/>
      <w:footerReference xmlns:r="http://schemas.openxmlformats.org/officeDocument/2006/relationships" w:type="default" r:id="R7d6c810b9393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HØVIK NORMISJON   ·   Org.nr 984 591 713   ·   Gamle Drammensvei 111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HØVIK NORMISJON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e5bde31ed43b8" /><Relationship Type="http://schemas.openxmlformats.org/officeDocument/2006/relationships/footer" Target="/word/footer1.xml" Id="R7d6c810b93934556" /></Relationships>
</file>