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a2e6547d4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PROCOMMIT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PROCOMMIT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bb2006ff64c04"/>
      <w:footerReference xmlns:r="http://schemas.openxmlformats.org/officeDocument/2006/relationships" w:type="default" r:id="Rc34e79eaeb97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PROCOMMIT AS   ·   Org.nr 984 594 739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PROCOMMIT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bb2006ff64c04" /><Relationship Type="http://schemas.openxmlformats.org/officeDocument/2006/relationships/footer" Target="/word/footer1.xml" Id="Rc34e79eaeb974c74" /></Relationships>
</file>