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1c631aaaa4e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ORION &amp; PARTNERS AS</w:t>
      </w:r>
    </w:p>
    <w:sectPr>
      <w:headerReference xmlns:r="http://schemas.openxmlformats.org/officeDocument/2006/relationships" w:type="default" r:id="R3334bb794e3b4842"/>
      <w:footerReference xmlns:r="http://schemas.openxmlformats.org/officeDocument/2006/relationships" w:type="default" r:id="R07de1cfe94e640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ORION &amp; PARTNERS AS   ·   Org.nr 984 973 608   ·   Munkedamsveien 67   ·   0270 OSLO   ·   post@orion-search.no   ·   www.orion-search.no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ORION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4bb794e3b4842" /><Relationship Type="http://schemas.openxmlformats.org/officeDocument/2006/relationships/footer" Target="/word/footer1.xml" Id="R07de1cfe94e6408c" /></Relationships>
</file>