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aaad12bd8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NATEXIS PRIVATE EQUITY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NATEXIS PRIVATE EQUITY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30a9684f34d06"/>
      <w:footerReference xmlns:r="http://schemas.openxmlformats.org/officeDocument/2006/relationships" w:type="default" r:id="R2350f337f362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NATEXIS PRIVATE EQUITY NORWAY AS   ·   Org.nr 986 369 708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NATEXIS PRIVATE EQUITY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30a9684f34d06" /><Relationship Type="http://schemas.openxmlformats.org/officeDocument/2006/relationships/footer" Target="/word/footer1.xml" Id="R2350f337f36245ab" /></Relationships>
</file>