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1c310d48b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b1fcbd018c634a97"/>
      <w:footerReference xmlns:r="http://schemas.openxmlformats.org/officeDocument/2006/relationships" w:type="default" r:id="R5b58aefa34fa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cbd018c634a97" /><Relationship Type="http://schemas.openxmlformats.org/officeDocument/2006/relationships/footer" Target="/word/footer1.xml" Id="R5b58aefa34fa4aec" /></Relationships>
</file>