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85e9bc8e3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WAM-X AS, org.nr 986 822 607,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9a4ee4224fa54575"/>
      <w:footerReference xmlns:r="http://schemas.openxmlformats.org/officeDocument/2006/relationships" w:type="default" r:id="R72799f595621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ee4224fa54575" /><Relationship Type="http://schemas.openxmlformats.org/officeDocument/2006/relationships/footer" Target="/word/footer1.xml" Id="R72799f59562141b6" /></Relationships>
</file>