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2e35c54f9340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ARNE LOEN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9bd629f281c54c2f"/>
      <w:footerReference xmlns:r="http://schemas.openxmlformats.org/officeDocument/2006/relationships" w:type="default" r:id="R68a693e2096f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629f281c54c2f" /><Relationship Type="http://schemas.openxmlformats.org/officeDocument/2006/relationships/footer" Target="/word/footer1.xml" Id="R68a693e2096f4ac2" /></Relationships>
</file>