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afc94ed8d40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SOMMER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 INVEST AS</w:t>
      </w:r>
    </w:p>
    <w:sectPr>
      <w:headerReference xmlns:r="http://schemas.openxmlformats.org/officeDocument/2006/relationships" w:type="default" r:id="Re8e25add04e24251"/>
      <w:footerReference xmlns:r="http://schemas.openxmlformats.org/officeDocument/2006/relationships" w:type="default" r:id="R5609667f3d90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25add04e24251" /><Relationship Type="http://schemas.openxmlformats.org/officeDocument/2006/relationships/footer" Target="/word/footer1.xml" Id="R5609667f3d90498b" /></Relationships>
</file>