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11844e82344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MØRK HANSEN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329b7fa3c9d94ddb"/>
      <w:footerReference xmlns:r="http://schemas.openxmlformats.org/officeDocument/2006/relationships" w:type="default" r:id="R9c8f76aa261b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b7fa3c9d94ddb" /><Relationship Type="http://schemas.openxmlformats.org/officeDocument/2006/relationships/footer" Target="/word/footer1.xml" Id="R9c8f76aa261b4aa3" /></Relationships>
</file>