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14cf9d7a6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be1aa0abf1e44d90"/>
      <w:footerReference xmlns:r="http://schemas.openxmlformats.org/officeDocument/2006/relationships" w:type="default" r:id="Ra1f669babcaf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aa0abf1e44d90" /><Relationship Type="http://schemas.openxmlformats.org/officeDocument/2006/relationships/footer" Target="/word/footer1.xml" Id="Ra1f669babcaf4315" /></Relationships>
</file>