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e826c8d86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MÅGESTEINEN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MÅGESTEINEN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f68e1723a47ed"/>
      <w:footerReference xmlns:r="http://schemas.openxmlformats.org/officeDocument/2006/relationships" w:type="default" r:id="Rbf2ae4a34e0d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MÅGESTEINEN AS   ·   Org.nr 989 035 959   ·   Kvislakroken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MÅGESTEINEN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f68e1723a47ed" /><Relationship Type="http://schemas.openxmlformats.org/officeDocument/2006/relationships/footer" Target="/word/footer1.xml" Id="Rbf2ae4a34e0d497f" /></Relationships>
</file>