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357f46bd3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ARNSTEIN'S EIENDOMSSERVICE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Ranheim,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24a19e7460b34c6f"/>
      <w:footerReference xmlns:r="http://schemas.openxmlformats.org/officeDocument/2006/relationships" w:type="default" r:id="R4604c0a8603344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19e7460b34c6f" /><Relationship Type="http://schemas.openxmlformats.org/officeDocument/2006/relationships/footer" Target="/word/footer1.xml" Id="R4604c0a8603344d6" /></Relationships>
</file>