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919ace1a3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b25067c0c4dd4cd4"/>
      <w:footerReference xmlns:r="http://schemas.openxmlformats.org/officeDocument/2006/relationships" w:type="default" r:id="R67c9c38a6379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067c0c4dd4cd4" /><Relationship Type="http://schemas.openxmlformats.org/officeDocument/2006/relationships/footer" Target="/word/footer1.xml" Id="R67c9c38a637940ef" /></Relationships>
</file>