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d175a7bc8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ITLOGI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d4415fc7e85b4b42"/>
      <w:footerReference xmlns:r="http://schemas.openxmlformats.org/officeDocument/2006/relationships" w:type="default" r:id="R904b7a512b6b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15fc7e85b4b42" /><Relationship Type="http://schemas.openxmlformats.org/officeDocument/2006/relationships/footer" Target="/word/footer1.xml" Id="R904b7a512b6b4ee8" /></Relationships>
</file>