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65100a2dc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2f2b84f6347ad"/>
      <w:footerReference xmlns:r="http://schemas.openxmlformats.org/officeDocument/2006/relationships" w:type="default" r:id="Rc17954c59619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2f2b84f6347ad" /><Relationship Type="http://schemas.openxmlformats.org/officeDocument/2006/relationships/footer" Target="/word/footer1.xml" Id="Rc17954c596194e4a" /></Relationships>
</file>