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160be4e43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5d78ac4d046e2"/>
      <w:footerReference xmlns:r="http://schemas.openxmlformats.org/officeDocument/2006/relationships" w:type="default" r:id="R1e5c6c892495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INVEST AS   ·   Org.nr 989 159 461   ·   Kassefabrikkvegen 5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5d78ac4d046e2" /><Relationship Type="http://schemas.openxmlformats.org/officeDocument/2006/relationships/footer" Target="/word/footer1.xml" Id="R1e5c6c89249540ab" /></Relationships>
</file>