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228be086fc47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NINA OG LASSE RØD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NINA OG LASSE RØD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deb3944b7f41bc"/>
      <w:footerReference xmlns:r="http://schemas.openxmlformats.org/officeDocument/2006/relationships" w:type="default" r:id="Rc6fa5c2d5a8e46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NINA OG LASSE RØD AS   ·   Org.nr 989 184 458   ·   Huldervegen 18   ·   9016 TROMSØ   ·   Tlf. 77 67 32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NINA OG LASSE RØD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deb3944b7f41bc" /><Relationship Type="http://schemas.openxmlformats.org/officeDocument/2006/relationships/footer" Target="/word/footer1.xml" Id="Rc6fa5c2d5a8e465a" /></Relationships>
</file>