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1ba68b54a49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Skåtøy,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ARKIV &amp; LAGER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ARKIV &amp; LAGER AS</w:t>
      </w:r>
    </w:p>
    <w:sectPr>
      <w:headerReference xmlns:r="http://schemas.openxmlformats.org/officeDocument/2006/relationships" w:type="default" r:id="R4df0aadda0a646ae"/>
      <w:footerReference xmlns:r="http://schemas.openxmlformats.org/officeDocument/2006/relationships" w:type="default" r:id="Rf8b40c581871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0aadda0a646ae" /><Relationship Type="http://schemas.openxmlformats.org/officeDocument/2006/relationships/footer" Target="/word/footer1.xml" Id="Rf8b40c581871450b" /></Relationships>
</file>