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af3c4667e41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Rolvsøy,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HOLMSKOG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HOLMSKOG HOLDING AS</w:t>
      </w:r>
    </w:p>
    <w:sectPr>
      <w:headerReference xmlns:r="http://schemas.openxmlformats.org/officeDocument/2006/relationships" w:type="default" r:id="Rc75489ffa95b4008"/>
      <w:footerReference xmlns:r="http://schemas.openxmlformats.org/officeDocument/2006/relationships" w:type="default" r:id="Rba254319afec4b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5489ffa95b4008" /><Relationship Type="http://schemas.openxmlformats.org/officeDocument/2006/relationships/footer" Target="/word/footer1.xml" Id="Rba254319afec4be6" /></Relationships>
</file>