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4da306289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VILL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VILL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cbfdaf7844a4c"/>
      <w:footerReference xmlns:r="http://schemas.openxmlformats.org/officeDocument/2006/relationships" w:type="default" r:id="R825d58a2b075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VILL AS   ·   Org.nr 989 252 402   ·   c/o Villanger &amp; Sønner AS, Kvassnesvegen 45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VILL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cbfdaf7844a4c" /><Relationship Type="http://schemas.openxmlformats.org/officeDocument/2006/relationships/footer" Target="/word/footer1.xml" Id="R825d58a2b07547bf" /></Relationships>
</file>