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ab2c8af244f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abaa25fba4ef6"/>
      <w:footerReference xmlns:r="http://schemas.openxmlformats.org/officeDocument/2006/relationships" w:type="default" r:id="Rce779be827d8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THS INVEST AS   ·   Org.nr 989 263 277   ·   c/o Trine Swensen, Fjordveien 61A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abaa25fba4ef6" /><Relationship Type="http://schemas.openxmlformats.org/officeDocument/2006/relationships/footer" Target="/word/footer1.xml" Id="Rce779be827d84826" /></Relationships>
</file>