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3bd26ac27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ROAR FORFANG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ROAR FORFANG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0c5b26ec2483a"/>
      <w:footerReference xmlns:r="http://schemas.openxmlformats.org/officeDocument/2006/relationships" w:type="default" r:id="R954d1273a5e9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ROAR FORFANG AS   ·   Org.nr 989 266 136   ·   Vestsolveien 5B   ·   1554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ROAR FORFANG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0c5b26ec2483a" /><Relationship Type="http://schemas.openxmlformats.org/officeDocument/2006/relationships/footer" Target="/word/footer1.xml" Id="R954d1273a5e940bb" /></Relationships>
</file>