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e1a2445ea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1daedb841411c"/>
      <w:footerReference xmlns:r="http://schemas.openxmlformats.org/officeDocument/2006/relationships" w:type="default" r:id="R671319e7b346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1daedb841411c" /><Relationship Type="http://schemas.openxmlformats.org/officeDocument/2006/relationships/footer" Target="/word/footer1.xml" Id="R671319e7b346429b" /></Relationships>
</file>