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828ea9992c4d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SECURUS AS, org.nr 989 304 607,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Høvik,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SECURUS AS</w:t>
      </w:r>
    </w:p>
    <w:sectPr>
      <w:headerReference xmlns:r="http://schemas.openxmlformats.org/officeDocument/2006/relationships" w:type="default" r:id="Rff72af26a4394f50"/>
      <w:footerReference xmlns:r="http://schemas.openxmlformats.org/officeDocument/2006/relationships" w:type="default" r:id="R0ff9a9d820824c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SECURUS AS   ·   Org.nr 989 304 607   ·   Vardeveien 7A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SECURUS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72af26a4394f50" /><Relationship Type="http://schemas.openxmlformats.org/officeDocument/2006/relationships/footer" Target="/word/footer1.xml" Id="R0ff9a9d820824c2f" /></Relationships>
</file>