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0b2b8f44c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KVAMSDAL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KVAMSDAL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a2f87f1f54d24"/>
      <w:footerReference xmlns:r="http://schemas.openxmlformats.org/officeDocument/2006/relationships" w:type="default" r:id="R5b008802b0cf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a2f87f1f54d24" /><Relationship Type="http://schemas.openxmlformats.org/officeDocument/2006/relationships/footer" Target="/word/footer1.xml" Id="R5b008802b0cf4cc7" /></Relationships>
</file>