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3a8d174df48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VÅTROM ENTREPRENØREN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VÅTROM ENTREPRENØREN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9efd578e99430c"/>
      <w:footerReference xmlns:r="http://schemas.openxmlformats.org/officeDocument/2006/relationships" w:type="default" r:id="R54c0b4b4d825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VÅTROM ENTREPRENØREN AS   ·   Org.nr 989 607 758   ·   Kobbervikdalen 93   ·   3036 DRAMMEN   ·   fredrik@totalbad.no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VÅTROM ENTREPRENØREN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9efd578e99430c" /><Relationship Type="http://schemas.openxmlformats.org/officeDocument/2006/relationships/footer" Target="/word/footer1.xml" Id="R54c0b4b4d8254cda" /></Relationships>
</file>