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4f6ebdae4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HEIMDAL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HEIMDAL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ac6e271da4f0e"/>
      <w:footerReference xmlns:r="http://schemas.openxmlformats.org/officeDocument/2006/relationships" w:type="default" r:id="R7237e5022b53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ac6e271da4f0e" /><Relationship Type="http://schemas.openxmlformats.org/officeDocument/2006/relationships/footer" Target="/word/footer1.xml" Id="R7237e5022b534478" /></Relationships>
</file>