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d2409a9e5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9dc6c50984c5a"/>
      <w:footerReference xmlns:r="http://schemas.openxmlformats.org/officeDocument/2006/relationships" w:type="default" r:id="R9114f82b7522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BRELIN AS   ·   Org.nr 989 932 101   ·   Seterveien 6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9dc6c50984c5a" /><Relationship Type="http://schemas.openxmlformats.org/officeDocument/2006/relationships/footer" Target="/word/footer1.xml" Id="R9114f82b75224f06" /></Relationships>
</file>