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1485c9902e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SUPERKUL.NO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Greåker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Greåker,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SUPERKUL.NO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435b27e3244fad"/>
      <w:footerReference xmlns:r="http://schemas.openxmlformats.org/officeDocument/2006/relationships" w:type="default" r:id="Rebf9575abc5e46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SUPERKUL.NO AS   ·   Org.nr 989 946 749   ·   Grålumveien 4-6   ·   1718 GREÅKER   ·   Tlf. 69 70 50 10   ·   post@superkul.no   ·   www.superkul.no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SUPERKUL.NO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435b27e3244fad" /><Relationship Type="http://schemas.openxmlformats.org/officeDocument/2006/relationships/footer" Target="/word/footer1.xml" Id="Rebf9575abc5e4620" /></Relationships>
</file>