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fb3c9fed5341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PRE EIENDOMSINVEST TYSKLAND AS</w:t>
      </w:r>
    </w:p>
    <w:sectPr>
      <w:headerReference xmlns:r="http://schemas.openxmlformats.org/officeDocument/2006/relationships" w:type="default" r:id="R97c1ba0943b844ff"/>
      <w:footerReference xmlns:r="http://schemas.openxmlformats.org/officeDocument/2006/relationships" w:type="default" r:id="Ra7192a6020f442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 EIENDOMSINVEST TYSKLAND AS   ·   Org.nr 990 229 708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 EIENDOMSINVEST TYSKLAND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c1ba0943b844ff" /><Relationship Type="http://schemas.openxmlformats.org/officeDocument/2006/relationships/footer" Target="/word/footer1.xml" Id="Ra7192a6020f442e6" /></Relationships>
</file>