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ef4e1885a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1f669d4be47c2"/>
      <w:footerReference xmlns:r="http://schemas.openxmlformats.org/officeDocument/2006/relationships" w:type="default" r:id="Rc52d5873d0c9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1f669d4be47c2" /><Relationship Type="http://schemas.openxmlformats.org/officeDocument/2006/relationships/footer" Target="/word/footer1.xml" Id="Rc52d5873d0c945a0" /></Relationships>
</file>