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5a8a74992b43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SØRLIE &amp; RØSÆG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SØRLIE &amp; RØSÆG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3052de5c714263"/>
      <w:footerReference xmlns:r="http://schemas.openxmlformats.org/officeDocument/2006/relationships" w:type="default" r:id="R4ab95a47ec8842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SØRLIE &amp; RØSÆG AS   ·   Org.nr 990 629 641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SØRLIE &amp; RØSÆG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3052de5c714263" /><Relationship Type="http://schemas.openxmlformats.org/officeDocument/2006/relationships/footer" Target="/word/footer1.xml" Id="R4ab95a47ec88420f" /></Relationships>
</file>