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9f9990aac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KINA LAKS EKSPORT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KINA LAKS EKSPORT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255c53bb94ef6"/>
      <w:footerReference xmlns:r="http://schemas.openxmlformats.org/officeDocument/2006/relationships" w:type="default" r:id="Ra680e664f36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255c53bb94ef6" /><Relationship Type="http://schemas.openxmlformats.org/officeDocument/2006/relationships/footer" Target="/word/footer1.xml" Id="Ra680e664f365434b" /></Relationships>
</file>