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ddf1fb0f545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4c308b1bbc134bef"/>
      <w:footerReference xmlns:r="http://schemas.openxmlformats.org/officeDocument/2006/relationships" w:type="default" r:id="R303c142ef976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08b1bbc134bef" /><Relationship Type="http://schemas.openxmlformats.org/officeDocument/2006/relationships/footer" Target="/word/footer1.xml" Id="R303c142ef976491d" /></Relationships>
</file>