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ea211b88f54e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PATAGONIA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Billingstad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Billingstad,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PATAGONIA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db11ed2b114fd4"/>
      <w:footerReference xmlns:r="http://schemas.openxmlformats.org/officeDocument/2006/relationships" w:type="default" r:id="R8caa7f91c5684c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PATAGONIA INVEST AS   ·   Org.nr 992 201 940   ·   Rugdefaret 102   ·   1396 BILLINGSTAD   ·   Tlf. 67 54 30 69   ·   per-s.upsaker@bassnet.no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PATAGONIA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db11ed2b114fd4" /><Relationship Type="http://schemas.openxmlformats.org/officeDocument/2006/relationships/footer" Target="/word/footer1.xml" Id="R8caa7f91c5684c5d" /></Relationships>
</file>