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cea3f3d144c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OTIUM BOLIG AS</w:t>
      </w:r>
    </w:p>
    <w:sectPr>
      <w:headerReference xmlns:r="http://schemas.openxmlformats.org/officeDocument/2006/relationships" w:type="default" r:id="Rfa1214116fb349f2"/>
      <w:footerReference xmlns:r="http://schemas.openxmlformats.org/officeDocument/2006/relationships" w:type="default" r:id="R6249e3eb502a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214116fb349f2" /><Relationship Type="http://schemas.openxmlformats.org/officeDocument/2006/relationships/footer" Target="/word/footer1.xml" Id="R6249e3eb502a497a" /></Relationships>
</file>