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91491d54c247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STRØMSNESJENTA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STRØMSNESJENTA AS</w:t>
      </w:r>
    </w:p>
    <w:sectPr>
      <w:headerReference xmlns:r="http://schemas.openxmlformats.org/officeDocument/2006/relationships" w:type="default" r:id="R803cf5ae2f68410e"/>
      <w:footerReference xmlns:r="http://schemas.openxmlformats.org/officeDocument/2006/relationships" w:type="default" r:id="Rd2d3550c3762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STRØMSNESJENTA AS   ·   Org.nr 993 348 813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STRØMSNESJENTA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3cf5ae2f68410e" /><Relationship Type="http://schemas.openxmlformats.org/officeDocument/2006/relationships/footer" Target="/word/footer1.xml" Id="Rd2d3550c37624e62" /></Relationships>
</file>