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c9dad74bb4c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da27d2164a434f61"/>
      <w:footerReference xmlns:r="http://schemas.openxmlformats.org/officeDocument/2006/relationships" w:type="default" r:id="Rc2ae81c4dfc5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7d2164a434f61" /><Relationship Type="http://schemas.openxmlformats.org/officeDocument/2006/relationships/footer" Target="/word/footer1.xml" Id="Rc2ae81c4dfc54676" /></Relationships>
</file>