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c7f9d8330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b065b32654f90"/>
      <w:footerReference xmlns:r="http://schemas.openxmlformats.org/officeDocument/2006/relationships" w:type="default" r:id="R690a3e7be0c4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 SANDNES AS   ·   Org.nr 994 238 973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b065b32654f90" /><Relationship Type="http://schemas.openxmlformats.org/officeDocument/2006/relationships/footer" Target="/word/footer1.xml" Id="R690a3e7be0c4471b" /></Relationships>
</file>