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15c7df53de4f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LINWI INVEST AS</w:t>
      </w:r>
    </w:p>
    <w:sectPr>
      <w:headerReference xmlns:r="http://schemas.openxmlformats.org/officeDocument/2006/relationships" w:type="default" r:id="Rf4edd0087623408e"/>
      <w:footerReference xmlns:r="http://schemas.openxmlformats.org/officeDocument/2006/relationships" w:type="default" r:id="R258c193fa74d42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LINWI INVEST AS   ·   Org.nr 994 640 607   ·   c/o Heidi WIggen, Conrad Hemsens vei 10D   ·   0287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LINWI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edd0087623408e" /><Relationship Type="http://schemas.openxmlformats.org/officeDocument/2006/relationships/footer" Target="/word/footer1.xml" Id="R258c193fa74d427f" /></Relationships>
</file>