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5f5986acf45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SEASCAPE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c30312c3e61842ba"/>
      <w:footerReference xmlns:r="http://schemas.openxmlformats.org/officeDocument/2006/relationships" w:type="default" r:id="R66dfa6960881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312c3e61842ba" /><Relationship Type="http://schemas.openxmlformats.org/officeDocument/2006/relationships/footer" Target="/word/footer1.xml" Id="R66dfa69608814674" /></Relationships>
</file>