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1a5d197a4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f2efd33204074"/>
      <w:footerReference xmlns:r="http://schemas.openxmlformats.org/officeDocument/2006/relationships" w:type="default" r:id="R129425a2bca1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SOLVÅG EIENDOM AS   ·   Org.nr 995 481 391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f2efd33204074" /><Relationship Type="http://schemas.openxmlformats.org/officeDocument/2006/relationships/footer" Target="/word/footer1.xml" Id="R129425a2bca149b9" /></Relationships>
</file>