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0f71efcd6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b6a90099a4808"/>
      <w:footerReference xmlns:r="http://schemas.openxmlformats.org/officeDocument/2006/relationships" w:type="default" r:id="R55a3492334c1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b6a90099a4808" /><Relationship Type="http://schemas.openxmlformats.org/officeDocument/2006/relationships/footer" Target="/word/footer1.xml" Id="R55a3492334c143ea" /></Relationships>
</file>