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358758ae8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INNOPRO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436236dfcdd740bd"/>
      <w:footerReference xmlns:r="http://schemas.openxmlformats.org/officeDocument/2006/relationships" w:type="default" r:id="R67d63e0ee5da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236dfcdd740bd" /><Relationship Type="http://schemas.openxmlformats.org/officeDocument/2006/relationships/footer" Target="/word/footer1.xml" Id="R67d63e0ee5da422a" /></Relationships>
</file>